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1" w:rsidRPr="00C77031" w:rsidRDefault="00C77031" w:rsidP="00C7703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7031">
        <w:rPr>
          <w:rFonts w:ascii="Times New Roman" w:hAnsi="Times New Roman" w:cs="Times New Roman"/>
          <w:b/>
          <w:color w:val="000000"/>
          <w:sz w:val="24"/>
          <w:szCs w:val="24"/>
        </w:rPr>
        <w:t>Золотая осень</w:t>
      </w:r>
    </w:p>
    <w:p w:rsidR="005B7231" w:rsidRDefault="00C77031" w:rsidP="00C770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703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C77031">
        <w:rPr>
          <w:rFonts w:ascii="Times New Roman" w:hAnsi="Times New Roman" w:cs="Times New Roman"/>
          <w:color w:val="000000"/>
          <w:sz w:val="24"/>
          <w:szCs w:val="24"/>
        </w:rPr>
        <w:t>Осень! Удивительное слово! От него веет нежной грустью, печалью. Осень - самое красивое время года. Традиционно в октябрьские погожие деньки в нашей школе проводятся праздники «Праздник урожая» и «Хлеб – всему голова» .Не обойтись без красивых поделок к празднику осени из различных природных материалов, которые показывают нам красоту и щедрость этого времени года и   конкурса рисунков, посвященных «золотой поре», где дети с удовольствием рисуют золотые пшеничные луга, красные и желтые кленовые листья и озорной дождик. </w:t>
      </w:r>
      <w:r w:rsidRPr="00C77031">
        <w:rPr>
          <w:rFonts w:ascii="Times New Roman" w:hAnsi="Times New Roman" w:cs="Times New Roman"/>
          <w:color w:val="000000"/>
          <w:sz w:val="24"/>
          <w:szCs w:val="24"/>
        </w:rPr>
        <w:br/>
        <w:t>Ребята принимали активное участие в подготовке к празднику, готовили костюмы, оформление, разучивали стихи, песни, сценки,  танцы. Все учащиеся с нетерпением ждали это праздник, ведь в программе праздника были веселые, интересные и творческие конкурсы. Дети пели песни об осени и уборке урожая, читали стихи, смеялись, когда смотрели сценку. С удовольствием принимали участие в конкурсах, играх, где победители получали призы. Праздник прошел весело, интересно. </w:t>
      </w:r>
      <w:r w:rsidRPr="00C7703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C77031">
        <w:rPr>
          <w:rFonts w:ascii="Times New Roman" w:hAnsi="Times New Roman" w:cs="Times New Roman"/>
          <w:color w:val="000000"/>
          <w:sz w:val="24"/>
          <w:szCs w:val="24"/>
        </w:rPr>
        <w:t>Праздник урожая — праздник, посвящённый плодородию и семейному благополучию. К этому времени завершаются полевые работы: жатва, вывоз хлеба, уборка льна. Заложена основа благосостояния семьи на будущий год. В этот день чествовали и благодарили Богородицу (Мать – Сыру-Землю) за собранный урожай. Считается, что она даёт благополучие, покровительствует земледелию, семье и особенно матерям. У восточных славян аналогом дня урожая можно считать Осенины , которые имели другое название — «День урожая»</w:t>
      </w:r>
      <w:r w:rsidRPr="00C7703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C77031">
        <w:rPr>
          <w:rFonts w:ascii="Times New Roman" w:hAnsi="Times New Roman" w:cs="Times New Roman"/>
          <w:color w:val="000000"/>
          <w:sz w:val="24"/>
          <w:szCs w:val="24"/>
        </w:rPr>
        <w:t>В этот день, когда заканчивали сбор урожая, праздник приобретал особенный смысл. Люди прощались с летним теплом, чествовали Солнце, благодарили матушку-Осенину за богатый урожай и семейное благополучие.</w:t>
      </w:r>
      <w:r w:rsidRPr="00C77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03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bookmarkStart w:id="0" w:name="_GoBack"/>
      <w:bookmarkEnd w:id="0"/>
      <w:r w:rsidRPr="00C77031">
        <w:rPr>
          <w:rFonts w:ascii="Times New Roman" w:hAnsi="Times New Roman" w:cs="Times New Roman"/>
          <w:color w:val="000000"/>
          <w:sz w:val="24"/>
          <w:szCs w:val="24"/>
        </w:rPr>
        <w:t>Вот и наш праздник «Хлеб –всему голова» был посвящен чуду земли – хлебе. Ребята узнали историю его происхождения. Совершили вертуальное путешествие в страну «Хлеба», узнали о труде хлебороба.</w:t>
      </w:r>
    </w:p>
    <w:p w:rsidR="00C77031" w:rsidRDefault="00C77031" w:rsidP="00C770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77031" w:rsidRPr="00C77031" w:rsidRDefault="00C77031" w:rsidP="00C77031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70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Старшый вожатый</w:t>
      </w:r>
    </w:p>
    <w:sectPr w:rsidR="00C77031" w:rsidRPr="00C7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1"/>
    <w:rsid w:val="005B7231"/>
    <w:rsid w:val="00C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2018-11-12T06:29:00Z</dcterms:created>
  <dcterms:modified xsi:type="dcterms:W3CDTF">2018-11-12T06:31:00Z</dcterms:modified>
</cp:coreProperties>
</file>